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481E" w14:textId="746B5339" w:rsidR="004D4F05" w:rsidRPr="00482B50" w:rsidRDefault="004D4F05" w:rsidP="004D4F05">
      <w:pPr>
        <w:widowControl w:val="0"/>
        <w:autoSpaceDE w:val="0"/>
        <w:autoSpaceDN w:val="0"/>
        <w:adjustRightInd w:val="0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202</w:t>
      </w:r>
      <w:r w:rsidR="000C0008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4</w:t>
      </w: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年</w:t>
      </w:r>
      <w:r w:rsidR="000C0008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1</w:t>
      </w: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月</w:t>
      </w:r>
      <w:r w:rsidR="000C0008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5</w:t>
      </w: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日</w:t>
      </w:r>
    </w:p>
    <w:p w14:paraId="1540B34B" w14:textId="77777777" w:rsidR="004D4F05" w:rsidRPr="00482B50" w:rsidRDefault="004D4F05" w:rsidP="004D4F05">
      <w:pPr>
        <w:widowControl w:val="0"/>
        <w:autoSpaceDE w:val="0"/>
        <w:autoSpaceDN w:val="0"/>
        <w:adjustRightInd w:val="0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</w:p>
    <w:p w14:paraId="4EC69EB0" w14:textId="059776BF" w:rsidR="005F2C2A" w:rsidRPr="00F2392D" w:rsidRDefault="00476504" w:rsidP="00476504">
      <w:pPr>
        <w:shd w:val="clear" w:color="auto" w:fill="FFFFFF"/>
        <w:jc w:val="center"/>
        <w:rPr>
          <w:rFonts w:ascii="Times New Roman" w:eastAsia="KaiTi" w:hAnsi="Times New Roman" w:cs="Times New Roman"/>
          <w:color w:val="FF0000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美国中文教师学会</w:t>
      </w: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“</w:t>
      </w: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终身成就奖</w:t>
      </w: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”</w:t>
      </w: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评定标准与流程</w:t>
      </w:r>
    </w:p>
    <w:p w14:paraId="1A435E1C" w14:textId="77777777" w:rsidR="00476504" w:rsidRPr="00482B50" w:rsidRDefault="00476504" w:rsidP="00086968">
      <w:pPr>
        <w:shd w:val="clear" w:color="auto" w:fill="FFFFFF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</w:p>
    <w:p w14:paraId="4AC48736" w14:textId="49AACE82" w:rsidR="00215083" w:rsidRPr="00482B50" w:rsidRDefault="002C79D0" w:rsidP="00215083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每年</w:t>
      </w:r>
      <w:r w:rsidR="00DA5D7C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获奖</w:t>
      </w:r>
      <w:r w:rsidR="00215083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人数：</w:t>
      </w:r>
      <w:r w:rsidR="00215083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1</w:t>
      </w:r>
      <w:r w:rsidR="00215083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名</w:t>
      </w: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，</w:t>
      </w:r>
      <w:r w:rsidR="00D41F80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或空缺</w:t>
      </w:r>
      <w:r w:rsidR="003113E1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。</w:t>
      </w:r>
    </w:p>
    <w:p w14:paraId="101199D2" w14:textId="60F2C1DE" w:rsidR="001808C5" w:rsidRPr="00482B50" w:rsidRDefault="001808C5" w:rsidP="00215083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提名人资格：</w:t>
      </w:r>
      <w:r w:rsidR="00502C7B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美国中文教师学会现任会员</w:t>
      </w:r>
      <w:r w:rsidR="003113E1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。</w:t>
      </w:r>
    </w:p>
    <w:p w14:paraId="7D5998A7" w14:textId="361E8656" w:rsidR="00215083" w:rsidRPr="00482B50" w:rsidRDefault="00CF76F5" w:rsidP="005F2C2A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>
        <w:rPr>
          <w:rFonts w:ascii="Times New Roman" w:eastAsia="KaiTi" w:hAnsi="Times New Roman" w:cs="Times New Roman" w:hint="eastAsia"/>
          <w:color w:val="000000"/>
          <w:bdr w:val="none" w:sz="0" w:space="0" w:color="auto" w:frame="1"/>
          <w:shd w:val="clear" w:color="auto" w:fill="FFFFFF"/>
          <w:lang w:eastAsia="zh-CN"/>
        </w:rPr>
        <w:t>日期</w:t>
      </w:r>
      <w:r w:rsidR="003113E1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及流程</w:t>
      </w:r>
      <w:r w:rsidR="005F2C2A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：</w:t>
      </w:r>
    </w:p>
    <w:p w14:paraId="605D7A31" w14:textId="3A421DC4" w:rsidR="003113E1" w:rsidRPr="00F63938" w:rsidRDefault="00062B4A" w:rsidP="00030F11">
      <w:pPr>
        <w:pStyle w:val="ListParagraph"/>
        <w:numPr>
          <w:ilvl w:val="0"/>
          <w:numId w:val="2"/>
        </w:numPr>
        <w:shd w:val="clear" w:color="auto" w:fill="FFFFFF"/>
        <w:ind w:left="990"/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</w:pPr>
      <w:r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1</w:t>
      </w:r>
      <w:r w:rsidR="005F2C2A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月</w:t>
      </w:r>
      <w:r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20</w:t>
      </w:r>
      <w:r w:rsidR="00215083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日前</w:t>
      </w:r>
      <w:r w:rsidR="005F2C2A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：</w:t>
      </w:r>
      <w:r w:rsidR="003113E1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提名人向美国中文教师学会现任会长</w:t>
      </w:r>
      <w:r w:rsidR="00D4796D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（见注</w:t>
      </w:r>
      <w:r w:rsidR="00D4796D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1</w:t>
      </w:r>
      <w:r w:rsidR="00D4796D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）</w:t>
      </w:r>
      <w:r w:rsidR="003113E1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提交以下材料：由中文或英文写就的</w:t>
      </w:r>
      <w:r w:rsidR="003113E1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1000-2000</w:t>
      </w:r>
      <w:r w:rsidR="003113E1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字</w:t>
      </w:r>
      <w:r w:rsidR="003113E1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/</w:t>
      </w:r>
      <w:r w:rsidR="003113E1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词的提名信，根据提名候选人标准（详见第</w:t>
      </w:r>
      <w:r w:rsidR="003113E1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4</w:t>
      </w:r>
      <w:r w:rsidR="003113E1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部分）详细说明提名理由，以及被提名人在中文教育领域的长期突出贡献</w:t>
      </w:r>
      <w:r w:rsidR="00880AC6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。</w:t>
      </w:r>
      <w:bookmarkStart w:id="0" w:name="_Hlk126162165"/>
      <w:r w:rsidR="00A61BE6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提名人</w:t>
      </w:r>
      <w:r w:rsidR="00880AC6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若与</w:t>
      </w:r>
      <w:r w:rsidR="00A51F3E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被提名人</w:t>
      </w:r>
      <w:r w:rsidR="00880AC6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有</w:t>
      </w:r>
      <w:r w:rsidR="00A61BE6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、</w:t>
      </w:r>
      <w:r w:rsidR="00880AC6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或曾有师生、亲属等</w:t>
      </w:r>
      <w:r w:rsidR="00A61BE6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直接</w:t>
      </w:r>
      <w:r w:rsidR="00880AC6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利益关联方面的</w:t>
      </w:r>
      <w:r w:rsidR="00A51F3E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关系</w:t>
      </w:r>
      <w:r w:rsidR="00880AC6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，</w:t>
      </w:r>
      <w:r w:rsidR="005E2AE0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须</w:t>
      </w:r>
      <w:r w:rsidR="00880AC6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在提名时</w:t>
      </w:r>
      <w:r w:rsidR="006832DB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说明</w:t>
      </w:r>
      <w:r w:rsidR="003113E1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。</w:t>
      </w:r>
      <w:bookmarkEnd w:id="0"/>
      <w:r w:rsidR="0011006A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每位提名人</w:t>
      </w:r>
      <w:r w:rsidR="00030F11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每年</w:t>
      </w:r>
      <w:r w:rsidR="0011006A" w:rsidRPr="00F63938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限提名一位被提名人。</w:t>
      </w:r>
      <w:r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【</w:t>
      </w:r>
      <w:r w:rsidR="00BD2F32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请</w:t>
      </w:r>
      <w:r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不要</w:t>
      </w:r>
      <w:r w:rsidR="00BD2F32"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提交</w:t>
      </w:r>
      <w:r w:rsidRPr="00F63938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联名信】</w:t>
      </w:r>
    </w:p>
    <w:p w14:paraId="09B728E1" w14:textId="377DC91E" w:rsidR="00DA5D7C" w:rsidRPr="00BD05CB" w:rsidRDefault="007B1FE1" w:rsidP="00DA5D7C">
      <w:pPr>
        <w:pStyle w:val="ListParagraph"/>
        <w:numPr>
          <w:ilvl w:val="0"/>
          <w:numId w:val="2"/>
        </w:numPr>
        <w:shd w:val="clear" w:color="auto" w:fill="FFFFFF"/>
        <w:ind w:left="990"/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</w:pPr>
      <w:r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1</w:t>
      </w:r>
      <w:r w:rsidR="003113E1"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月</w:t>
      </w:r>
      <w:r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31</w:t>
      </w:r>
      <w:r w:rsidR="003113E1"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日前：</w:t>
      </w:r>
      <w:r w:rsidR="00DA5D7C"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由现任执委会决定是否向理事会推荐候选人名单。</w:t>
      </w:r>
      <w:r w:rsidR="00FA70F8"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如无合适候选人，执委会可决定当年此奖项空缺。</w:t>
      </w:r>
    </w:p>
    <w:p w14:paraId="72A591D2" w14:textId="1B505B5A" w:rsidR="00DA5D7C" w:rsidRPr="00BD05CB" w:rsidRDefault="007B1FE1" w:rsidP="00DA5D7C">
      <w:pPr>
        <w:pStyle w:val="ListParagraph"/>
        <w:numPr>
          <w:ilvl w:val="0"/>
          <w:numId w:val="2"/>
        </w:numPr>
        <w:shd w:val="clear" w:color="auto" w:fill="FFFFFF"/>
        <w:ind w:left="990"/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</w:pPr>
      <w:r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2</w:t>
      </w:r>
      <w:r w:rsidR="00DA5D7C"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月</w:t>
      </w:r>
      <w:r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7</w:t>
      </w:r>
      <w:r w:rsidR="00DA5D7C"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日前：</w:t>
      </w:r>
      <w:r w:rsidR="00502C7B"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理事</w:t>
      </w:r>
      <w:r w:rsidR="00DA5D7C"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会对执委会推荐的候选人名单进行投票。得票数超过三分之二的候选人方能</w:t>
      </w:r>
      <w:r w:rsidR="00FA70F8"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获</w:t>
      </w:r>
      <w:r w:rsidR="00DA5D7C"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奖。</w:t>
      </w:r>
      <w:bookmarkStart w:id="1" w:name="_Hlk126162540"/>
      <w:r w:rsidR="005E2AE0" w:rsidRPr="00BD05CB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理事会投票时，有相应利益关系的投票者</w:t>
      </w:r>
      <w:r w:rsidR="00092656" w:rsidRPr="00BD05CB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（比如师生、亲属关系）</w:t>
      </w:r>
      <w:r w:rsidR="005E2AE0" w:rsidRPr="00BD05CB">
        <w:rPr>
          <w:rFonts w:ascii="Times New Roman" w:eastAsia="KaiTi" w:hAnsi="Times New Roman" w:cs="Times New Roman" w:hint="eastAsia"/>
          <w:bdr w:val="none" w:sz="0" w:space="0" w:color="auto" w:frame="1"/>
          <w:shd w:val="clear" w:color="auto" w:fill="FFFFFF"/>
          <w:lang w:eastAsia="zh-CN"/>
        </w:rPr>
        <w:t>须避嫌，不参与投票。</w:t>
      </w:r>
      <w:bookmarkEnd w:id="1"/>
    </w:p>
    <w:p w14:paraId="1977163B" w14:textId="0CB516B8" w:rsidR="00502C7B" w:rsidRPr="00BD05CB" w:rsidRDefault="001F1CA8" w:rsidP="00502C7B">
      <w:pPr>
        <w:pStyle w:val="ListParagraph"/>
        <w:numPr>
          <w:ilvl w:val="0"/>
          <w:numId w:val="2"/>
        </w:numPr>
        <w:shd w:val="clear" w:color="auto" w:fill="FFFFFF"/>
        <w:ind w:left="990"/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</w:pPr>
      <w:r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4</w:t>
      </w:r>
      <w:r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月初：在学会年会上颁发奖状与奖牌。</w:t>
      </w:r>
    </w:p>
    <w:p w14:paraId="14A07B5B" w14:textId="636AF648" w:rsidR="00215083" w:rsidRPr="00482B50" w:rsidRDefault="001808C5" w:rsidP="005F2C2A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提名候选人（被提名人）</w:t>
      </w:r>
      <w:r w:rsidR="001867AD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标准：</w:t>
      </w:r>
    </w:p>
    <w:p w14:paraId="7FAA9612" w14:textId="7441E166" w:rsidR="00C85431" w:rsidRPr="00482B50" w:rsidRDefault="00C85431" w:rsidP="00C85431">
      <w:pPr>
        <w:pStyle w:val="ListParagraph"/>
        <w:numPr>
          <w:ilvl w:val="0"/>
          <w:numId w:val="3"/>
        </w:numPr>
        <w:shd w:val="clear" w:color="auto" w:fill="FFFFFF"/>
        <w:ind w:left="990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被提名人须在中文教育的一个或多个领域有长期杰出贡献。</w:t>
      </w:r>
    </w:p>
    <w:p w14:paraId="0BAD7895" w14:textId="6380DDEF" w:rsidR="001808C5" w:rsidRPr="00482B50" w:rsidRDefault="001867AD" w:rsidP="001867AD">
      <w:pPr>
        <w:pStyle w:val="ListParagraph"/>
        <w:numPr>
          <w:ilvl w:val="0"/>
          <w:numId w:val="3"/>
        </w:numPr>
        <w:shd w:val="clear" w:color="auto" w:fill="FFFFFF"/>
        <w:ind w:left="990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必须是现任</w:t>
      </w:r>
      <w:r w:rsidR="002C79D0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美国中文教师学会</w:t>
      </w:r>
      <w:r w:rsidR="001808C5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会员</w:t>
      </w:r>
      <w:r w:rsidR="00877039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，且会龄</w:t>
      </w:r>
      <w:r w:rsidR="00FA70F8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累计在</w:t>
      </w:r>
      <w:r w:rsidR="00877039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20</w:t>
      </w:r>
      <w:r w:rsidR="00877039"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年以上。</w:t>
      </w:r>
    </w:p>
    <w:p w14:paraId="32675586" w14:textId="18BFD289" w:rsidR="00502C7B" w:rsidRPr="00482B50" w:rsidRDefault="00502C7B" w:rsidP="001003F4">
      <w:pPr>
        <w:pStyle w:val="ListParagraph"/>
        <w:numPr>
          <w:ilvl w:val="0"/>
          <w:numId w:val="3"/>
        </w:numPr>
        <w:shd w:val="clear" w:color="auto" w:fill="FFFFFF"/>
        <w:ind w:left="990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必须是已退休或当年退休人员。</w:t>
      </w:r>
    </w:p>
    <w:p w14:paraId="5070FAE1" w14:textId="38297512" w:rsidR="001003F4" w:rsidRPr="00482B50" w:rsidRDefault="002C79D0" w:rsidP="001003F4">
      <w:pPr>
        <w:pStyle w:val="ListParagraph"/>
        <w:numPr>
          <w:ilvl w:val="0"/>
          <w:numId w:val="3"/>
        </w:numPr>
        <w:shd w:val="clear" w:color="auto" w:fill="FFFFFF"/>
        <w:ind w:left="990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美国中文教师学会现任</w:t>
      </w:r>
      <w:r w:rsidR="00295DC0" w:rsidRPr="00482B50">
        <w:rPr>
          <w:rFonts w:ascii="Times New Roman" w:eastAsia="KaiTi" w:hAnsi="Times New Roman" w:cs="Times New Roman"/>
          <w:color w:val="000000"/>
          <w:lang w:eastAsia="zh-CN"/>
        </w:rPr>
        <w:t>理事</w:t>
      </w:r>
      <w:r w:rsidR="00152392" w:rsidRPr="00482B50">
        <w:rPr>
          <w:rFonts w:ascii="Times New Roman" w:eastAsia="KaiTi" w:hAnsi="Times New Roman" w:cs="Times New Roman"/>
          <w:color w:val="000000"/>
          <w:lang w:eastAsia="zh-CN"/>
        </w:rPr>
        <w:t>和</w:t>
      </w:r>
      <w:r w:rsidRPr="00482B50">
        <w:rPr>
          <w:rFonts w:ascii="Times New Roman" w:eastAsia="KaiTi" w:hAnsi="Times New Roman" w:cs="Times New Roman"/>
          <w:color w:val="000000"/>
          <w:lang w:eastAsia="zh-CN"/>
        </w:rPr>
        <w:t>O</w:t>
      </w:r>
      <w:r w:rsidR="00295DC0" w:rsidRPr="00482B50">
        <w:rPr>
          <w:rFonts w:ascii="Times New Roman" w:eastAsia="KaiTi" w:hAnsi="Times New Roman" w:cs="Times New Roman"/>
          <w:color w:val="000000"/>
          <w:lang w:eastAsia="zh-CN"/>
        </w:rPr>
        <w:t>fficers</w:t>
      </w:r>
      <w:r w:rsidR="00EA7470" w:rsidRPr="00482B50">
        <w:rPr>
          <w:rFonts w:ascii="Times New Roman" w:eastAsia="KaiTi" w:hAnsi="Times New Roman" w:cs="Times New Roman"/>
          <w:color w:val="000000"/>
          <w:lang w:eastAsia="zh-CN"/>
        </w:rPr>
        <w:t>无参</w:t>
      </w:r>
      <w:r w:rsidR="00471E3B" w:rsidRPr="00482B50">
        <w:rPr>
          <w:rFonts w:ascii="Times New Roman" w:eastAsia="KaiTi" w:hAnsi="Times New Roman" w:cs="Times New Roman"/>
          <w:color w:val="000000"/>
          <w:lang w:eastAsia="zh-CN"/>
        </w:rPr>
        <w:t>选</w:t>
      </w:r>
      <w:r w:rsidR="001003F4" w:rsidRPr="00482B50">
        <w:rPr>
          <w:rFonts w:ascii="Times New Roman" w:eastAsia="KaiTi" w:hAnsi="Times New Roman" w:cs="Times New Roman"/>
          <w:color w:val="000000"/>
          <w:lang w:eastAsia="zh-CN"/>
        </w:rPr>
        <w:t>资格，即，不能被提名</w:t>
      </w:r>
      <w:r w:rsidR="00877039" w:rsidRPr="00482B50">
        <w:rPr>
          <w:rFonts w:ascii="Times New Roman" w:eastAsia="KaiTi" w:hAnsi="Times New Roman" w:cs="Times New Roman"/>
          <w:color w:val="000000"/>
          <w:lang w:eastAsia="zh-CN"/>
        </w:rPr>
        <w:t>。</w:t>
      </w:r>
    </w:p>
    <w:p w14:paraId="4771B3CC" w14:textId="40D84202" w:rsidR="00FA70F8" w:rsidRPr="00482B50" w:rsidRDefault="00FA70F8" w:rsidP="00FA70F8">
      <w:pPr>
        <w:pStyle w:val="ListParagraph"/>
        <w:numPr>
          <w:ilvl w:val="0"/>
          <w:numId w:val="3"/>
        </w:numPr>
        <w:shd w:val="clear" w:color="auto" w:fill="FFFFFF"/>
        <w:ind w:left="990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000000"/>
          <w:lang w:eastAsia="zh-CN"/>
        </w:rPr>
        <w:t>已获终身成就奖者无参选资格</w:t>
      </w:r>
      <w:r w:rsidR="00C85431" w:rsidRPr="00482B50">
        <w:rPr>
          <w:rFonts w:ascii="Times New Roman" w:eastAsia="KaiTi" w:hAnsi="Times New Roman" w:cs="Times New Roman"/>
          <w:color w:val="000000"/>
          <w:lang w:eastAsia="zh-CN"/>
        </w:rPr>
        <w:t>（往年终身成就奖获奖人名单见</w:t>
      </w:r>
      <w:r w:rsidR="00D4796D" w:rsidRPr="00482B50">
        <w:rPr>
          <w:rFonts w:ascii="Times New Roman" w:eastAsia="KaiTi" w:hAnsi="Times New Roman" w:cs="Times New Roman"/>
          <w:color w:val="000000"/>
          <w:lang w:eastAsia="zh-CN"/>
        </w:rPr>
        <w:t>注</w:t>
      </w:r>
      <w:r w:rsidR="00D4796D" w:rsidRPr="00482B50">
        <w:rPr>
          <w:rFonts w:ascii="Times New Roman" w:eastAsia="KaiTi" w:hAnsi="Times New Roman" w:cs="Times New Roman"/>
          <w:color w:val="000000"/>
          <w:lang w:eastAsia="zh-CN"/>
        </w:rPr>
        <w:t>2</w:t>
      </w:r>
      <w:r w:rsidR="00C85431" w:rsidRPr="00482B50">
        <w:rPr>
          <w:rFonts w:ascii="Times New Roman" w:eastAsia="KaiTi" w:hAnsi="Times New Roman" w:cs="Times New Roman"/>
          <w:color w:val="000000"/>
          <w:lang w:eastAsia="zh-CN"/>
        </w:rPr>
        <w:t>）</w:t>
      </w:r>
      <w:r w:rsidRPr="00482B50">
        <w:rPr>
          <w:rFonts w:ascii="Times New Roman" w:eastAsia="KaiTi" w:hAnsi="Times New Roman" w:cs="Times New Roman"/>
          <w:color w:val="000000"/>
          <w:lang w:eastAsia="zh-CN"/>
        </w:rPr>
        <w:t>。</w:t>
      </w:r>
    </w:p>
    <w:p w14:paraId="6C9A1D19" w14:textId="77A3943D" w:rsidR="00FA70F8" w:rsidRPr="00482B50" w:rsidRDefault="00FA70F8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572ED7C6" w14:textId="035E4EFA" w:rsidR="009B5A10" w:rsidRPr="00482B50" w:rsidRDefault="009B5A10" w:rsidP="009B5A10">
      <w:pPr>
        <w:shd w:val="clear" w:color="auto" w:fill="FFFFFF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注</w:t>
      </w: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1</w:t>
      </w: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：现任会长：</w:t>
      </w:r>
      <w:r w:rsidR="002E2406">
        <w:rPr>
          <w:rFonts w:ascii="Times New Roman" w:eastAsia="KaiTi" w:hAnsi="Times New Roman" w:cs="Times New Roman" w:hint="eastAsia"/>
          <w:color w:val="201F1E"/>
          <w:bdr w:val="none" w:sz="0" w:space="0" w:color="auto" w:frame="1"/>
          <w:shd w:val="clear" w:color="auto" w:fill="FFFFFF"/>
          <w:lang w:eastAsia="zh-CN"/>
        </w:rPr>
        <w:t>梁霞</w:t>
      </w: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（</w:t>
      </w:r>
      <w:r w:rsidR="00E36BF8" w:rsidRPr="00E36BF8">
        <w:rPr>
          <w:rFonts w:hint="eastAsia"/>
          <w:lang w:eastAsia="zh-CN"/>
        </w:rPr>
        <w:t>xliang@wustl.edu</w:t>
      </w: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）</w:t>
      </w:r>
    </w:p>
    <w:p w14:paraId="3B18BBAB" w14:textId="77777777" w:rsidR="009B5A10" w:rsidRPr="00482B50" w:rsidRDefault="009B5A10" w:rsidP="009B5A10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3EE468D0" w14:textId="2840B039" w:rsidR="009B5A10" w:rsidRDefault="009B5A10" w:rsidP="009B5A10">
      <w:pPr>
        <w:shd w:val="clear" w:color="auto" w:fill="FFFFFF"/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000000"/>
          <w:lang w:eastAsia="zh-CN"/>
        </w:rPr>
        <w:t>注</w:t>
      </w:r>
      <w:r w:rsidRPr="00482B50">
        <w:rPr>
          <w:rFonts w:ascii="Times New Roman" w:eastAsia="KaiTi" w:hAnsi="Times New Roman" w:cs="Times New Roman"/>
          <w:color w:val="000000"/>
          <w:lang w:eastAsia="zh-CN"/>
        </w:rPr>
        <w:t>2</w:t>
      </w:r>
      <w:r w:rsidRPr="00482B50">
        <w:rPr>
          <w:rFonts w:ascii="Times New Roman" w:eastAsia="KaiTi" w:hAnsi="Times New Roman" w:cs="Times New Roman"/>
          <w:color w:val="000000"/>
          <w:lang w:eastAsia="zh-CN"/>
        </w:rPr>
        <w:t>：</w:t>
      </w:r>
      <w:r w:rsidRPr="00482B50">
        <w:rPr>
          <w:rFonts w:ascii="Times New Roman" w:eastAsia="KaiTi" w:hAnsi="Times New Roman" w:cs="Times New Roman"/>
          <w:color w:val="000000"/>
          <w:lang w:eastAsia="zh-CN"/>
        </w:rPr>
        <w:t>2014</w:t>
      </w:r>
      <w:r w:rsidRPr="00482B50">
        <w:rPr>
          <w:rFonts w:ascii="Times New Roman" w:eastAsia="KaiTi" w:hAnsi="Times New Roman" w:cs="Times New Roman"/>
          <w:color w:val="000000"/>
          <w:lang w:eastAsia="zh-CN"/>
        </w:rPr>
        <w:t>年以前的终身成就奖获得者名单见</w:t>
      </w:r>
      <w:r w:rsidRPr="00482B50">
        <w:rPr>
          <w:rFonts w:ascii="Times New Roman" w:eastAsia="KaiTi" w:hAnsi="Times New Roman" w:cs="Times New Roman"/>
          <w:color w:val="000000"/>
          <w:lang w:eastAsia="zh-CN"/>
        </w:rPr>
        <w:t> </w:t>
      </w:r>
      <w:hyperlink r:id="rId8" w:tgtFrame="_blank" w:tooltip="https://clta-us.org/awards/clta-walton-award-walton-presentation-prize/" w:history="1">
        <w:r w:rsidRPr="00482B50">
          <w:rPr>
            <w:rFonts w:ascii="Times New Roman" w:eastAsia="KaiTi" w:hAnsi="Times New Roman" w:cs="Times New Roman"/>
            <w:color w:val="0000FF"/>
            <w:u w:val="single"/>
            <w:bdr w:val="none" w:sz="0" w:space="0" w:color="auto" w:frame="1"/>
            <w:lang w:eastAsia="zh-CN"/>
          </w:rPr>
          <w:t>https://clta-us.org/awards/clta-walton-award-walton-presentation-prize/</w:t>
        </w:r>
      </w:hyperlink>
      <w:r w:rsidRPr="00482B50">
        <w:rPr>
          <w:rFonts w:ascii="Times New Roman" w:eastAsia="KaiTi" w:hAnsi="Times New Roman" w:cs="Times New Roman"/>
          <w:color w:val="201F1E"/>
          <w:lang w:eastAsia="zh-CN"/>
        </w:rPr>
        <w:t>；</w:t>
      </w: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2015</w:t>
      </w: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年以后的终身成就奖获得者包括靳洪刚</w:t>
      </w:r>
      <w:r w:rsidR="002D698B"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、</w:t>
      </w: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Richard Chi</w:t>
      </w: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（齐德立）</w:t>
      </w:r>
      <w:r w:rsidR="002D698B"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、</w:t>
      </w: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Claudia Ross</w:t>
      </w:r>
      <w:r w:rsidR="002D698B"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、</w:t>
      </w: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周质平</w:t>
      </w:r>
      <w:r w:rsidR="00E36BF8">
        <w:rPr>
          <w:rFonts w:ascii="Times New Roman" w:eastAsia="KaiTi" w:hAnsi="Times New Roman" w:cs="Times New Roman" w:hint="eastAsia"/>
          <w:color w:val="201F1E"/>
          <w:bdr w:val="none" w:sz="0" w:space="0" w:color="auto" w:frame="1"/>
          <w:shd w:val="clear" w:color="auto" w:fill="FFFFFF"/>
          <w:lang w:eastAsia="zh-CN"/>
        </w:rPr>
        <w:t>、柯传仁</w:t>
      </w: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。</w:t>
      </w:r>
    </w:p>
    <w:p w14:paraId="325B33D0" w14:textId="77777777" w:rsidR="000C0008" w:rsidRDefault="000C0008" w:rsidP="009B5A10">
      <w:pPr>
        <w:shd w:val="clear" w:color="auto" w:fill="FFFFFF"/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</w:pPr>
    </w:p>
    <w:p w14:paraId="597ACD9D" w14:textId="77777777" w:rsidR="009B5A10" w:rsidRPr="00482B50" w:rsidRDefault="009B5A1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36934B82" w14:textId="6E2AFB64" w:rsidR="009B5A10" w:rsidRPr="00482B50" w:rsidRDefault="009B5A1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12BB864C" w14:textId="77777777" w:rsidR="00482B50" w:rsidRPr="00482B50" w:rsidRDefault="00482B5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279B4C35" w14:textId="77777777" w:rsidR="00482B50" w:rsidRPr="00482B50" w:rsidRDefault="00482B5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7B7D38E1" w14:textId="77777777" w:rsidR="00482B50" w:rsidRPr="00482B50" w:rsidRDefault="00482B5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195889BF" w14:textId="77777777" w:rsidR="00482B50" w:rsidRPr="00482B50" w:rsidRDefault="00482B5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18BFCB89" w14:textId="77777777" w:rsidR="00482B50" w:rsidRPr="00482B50" w:rsidRDefault="00482B5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60B95C0F" w14:textId="77777777" w:rsidR="00482B50" w:rsidRPr="00482B50" w:rsidRDefault="00482B5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1D012B13" w14:textId="77777777" w:rsidR="00482B50" w:rsidRPr="00482B50" w:rsidRDefault="00482B5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75F3BCC1" w14:textId="77777777" w:rsidR="00482B50" w:rsidRPr="00482B50" w:rsidRDefault="00482B5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00CBF81D" w14:textId="77777777" w:rsidR="00482B50" w:rsidRPr="00482B50" w:rsidRDefault="00482B5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355003C2" w14:textId="77777777" w:rsidR="00482B50" w:rsidRPr="00482B50" w:rsidRDefault="00482B5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5A0DE292" w14:textId="77777777" w:rsidR="00482B50" w:rsidRPr="00482B50" w:rsidRDefault="00482B5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095E6979" w14:textId="77777777" w:rsidR="00BB5950" w:rsidRDefault="00BB595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01FB1F8C" w14:textId="53281830" w:rsidR="004D4F05" w:rsidRPr="00482B50" w:rsidRDefault="00567187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  <w:r>
        <w:rPr>
          <w:rFonts w:ascii="Times New Roman" w:eastAsia="KaiTi" w:hAnsi="Times New Roman" w:cs="Times New Roman"/>
          <w:color w:val="000000"/>
          <w:lang w:eastAsia="zh-CN"/>
        </w:rPr>
        <w:t>January 5</w:t>
      </w:r>
      <w:r w:rsidR="004D4F05" w:rsidRPr="00482B50">
        <w:rPr>
          <w:rFonts w:ascii="Times New Roman" w:eastAsia="KaiTi" w:hAnsi="Times New Roman" w:cs="Times New Roman"/>
          <w:color w:val="000000"/>
          <w:lang w:eastAsia="zh-CN"/>
        </w:rPr>
        <w:t>, 202</w:t>
      </w:r>
      <w:r>
        <w:rPr>
          <w:rFonts w:ascii="Times New Roman" w:eastAsia="KaiTi" w:hAnsi="Times New Roman" w:cs="Times New Roman"/>
          <w:color w:val="000000"/>
          <w:lang w:eastAsia="zh-CN"/>
        </w:rPr>
        <w:t>4</w:t>
      </w:r>
      <w:r w:rsidR="004D4F05" w:rsidRPr="00482B50">
        <w:rPr>
          <w:rFonts w:ascii="Times New Roman" w:eastAsia="KaiTi" w:hAnsi="Times New Roman" w:cs="Times New Roman"/>
          <w:color w:val="000000"/>
          <w:lang w:eastAsia="zh-CN"/>
        </w:rPr>
        <w:t xml:space="preserve"> </w:t>
      </w:r>
    </w:p>
    <w:p w14:paraId="144996DE" w14:textId="77777777" w:rsidR="004D4F05" w:rsidRPr="00482B50" w:rsidRDefault="004D4F05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2FE39100" w14:textId="553F2FA1" w:rsidR="002C79D0" w:rsidRPr="00482B50" w:rsidRDefault="002C79D0" w:rsidP="002C79D0">
      <w:pPr>
        <w:widowControl w:val="0"/>
        <w:autoSpaceDE w:val="0"/>
        <w:autoSpaceDN w:val="0"/>
        <w:adjustRightInd w:val="0"/>
        <w:jc w:val="center"/>
        <w:rPr>
          <w:rFonts w:ascii="Times New Roman" w:eastAsia="KaiTi" w:hAnsi="Times New Roman" w:cs="Times New Roman"/>
          <w:color w:val="343434"/>
          <w:lang w:eastAsia="zh-CN"/>
        </w:rPr>
      </w:pPr>
      <w:r w:rsidRPr="00482B50">
        <w:rPr>
          <w:rFonts w:ascii="Times New Roman" w:eastAsia="KaiTi" w:hAnsi="Times New Roman" w:cs="Times New Roman"/>
          <w:noProof/>
          <w:color w:val="343434"/>
          <w:lang w:eastAsia="zh-CN"/>
        </w:rPr>
        <w:drawing>
          <wp:inline distT="0" distB="0" distL="0" distR="0" wp14:anchorId="483E8ACF" wp14:editId="226010ED">
            <wp:extent cx="13335" cy="1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B50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 xml:space="preserve">CLTA-USA Lifetime Achievement Award </w:t>
      </w:r>
      <w:r w:rsidR="00BD05CB"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  <w:t>Guidelines</w:t>
      </w:r>
    </w:p>
    <w:p w14:paraId="49B14284" w14:textId="3051943A" w:rsidR="002C79D0" w:rsidRPr="00482B50" w:rsidRDefault="002C79D0" w:rsidP="00877039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250FF782" w14:textId="2BEF1BDF" w:rsidR="002C79D0" w:rsidRPr="00BD05CB" w:rsidRDefault="002C79D0" w:rsidP="002C79D0">
      <w:pPr>
        <w:pStyle w:val="NoSpacing"/>
        <w:numPr>
          <w:ilvl w:val="0"/>
          <w:numId w:val="5"/>
        </w:numPr>
        <w:ind w:left="360"/>
        <w:rPr>
          <w:rFonts w:ascii="Times New Roman" w:eastAsia="KaiTi" w:hAnsi="Times New Roman" w:cs="Times New Roman"/>
          <w:lang w:eastAsia="zh-CN"/>
        </w:rPr>
      </w:pPr>
      <w:r w:rsidRPr="00BD05CB">
        <w:rPr>
          <w:rFonts w:ascii="Times New Roman" w:eastAsia="KaiTi" w:hAnsi="Times New Roman" w:cs="Times New Roman"/>
          <w:lang w:val="en" w:eastAsia="zh-CN"/>
        </w:rPr>
        <w:t xml:space="preserve">Number of awardees each year: </w:t>
      </w:r>
      <w:r w:rsidR="009B182D" w:rsidRPr="00BD05CB">
        <w:rPr>
          <w:rFonts w:ascii="Times New Roman" w:eastAsia="KaiTi" w:hAnsi="Times New Roman" w:cs="Times New Roman"/>
          <w:lang w:val="en" w:eastAsia="zh-CN"/>
        </w:rPr>
        <w:t>O</w:t>
      </w:r>
      <w:r w:rsidRPr="00BD05CB">
        <w:rPr>
          <w:rFonts w:ascii="Times New Roman" w:eastAsia="KaiTi" w:hAnsi="Times New Roman" w:cs="Times New Roman"/>
          <w:lang w:val="en" w:eastAsia="zh-CN"/>
        </w:rPr>
        <w:t>ne</w:t>
      </w:r>
      <w:r w:rsidR="009B182D" w:rsidRPr="00BD05CB">
        <w:rPr>
          <w:rFonts w:ascii="Times New Roman" w:eastAsia="KaiTi" w:hAnsi="Times New Roman" w:cs="Times New Roman"/>
          <w:lang w:val="en" w:eastAsia="zh-CN"/>
        </w:rPr>
        <w:t xml:space="preserve">, </w:t>
      </w:r>
      <w:r w:rsidRPr="00BD05CB">
        <w:rPr>
          <w:rFonts w:ascii="Times New Roman" w:eastAsia="KaiTi" w:hAnsi="Times New Roman" w:cs="Times New Roman"/>
          <w:lang w:val="en" w:eastAsia="zh-CN"/>
        </w:rPr>
        <w:t>or vacant.</w:t>
      </w:r>
    </w:p>
    <w:p w14:paraId="4AC9FB9D" w14:textId="4158436F" w:rsidR="002C79D0" w:rsidRPr="00BD05CB" w:rsidRDefault="009B182D" w:rsidP="002C79D0">
      <w:pPr>
        <w:pStyle w:val="NoSpacing"/>
        <w:numPr>
          <w:ilvl w:val="0"/>
          <w:numId w:val="5"/>
        </w:numPr>
        <w:ind w:left="360"/>
        <w:rPr>
          <w:rFonts w:ascii="Times New Roman" w:eastAsia="KaiTi" w:hAnsi="Times New Roman" w:cs="Times New Roman"/>
          <w:lang w:eastAsia="zh-CN"/>
        </w:rPr>
      </w:pPr>
      <w:r w:rsidRPr="00BD05CB">
        <w:rPr>
          <w:rStyle w:val="y2iqfc"/>
          <w:rFonts w:ascii="Times New Roman" w:eastAsia="KaiTi" w:hAnsi="Times New Roman" w:cs="Times New Roman"/>
        </w:rPr>
        <w:t>Q</w:t>
      </w:r>
      <w:r w:rsidR="002C79D0" w:rsidRPr="00BD05CB">
        <w:rPr>
          <w:rStyle w:val="y2iqfc"/>
          <w:rFonts w:ascii="Times New Roman" w:eastAsia="KaiTi" w:hAnsi="Times New Roman" w:cs="Times New Roman"/>
        </w:rPr>
        <w:t>ualification</w:t>
      </w:r>
      <w:r w:rsidRPr="00BD05CB">
        <w:rPr>
          <w:rStyle w:val="y2iqfc"/>
          <w:rFonts w:ascii="Times New Roman" w:eastAsia="KaiTi" w:hAnsi="Times New Roman" w:cs="Times New Roman"/>
        </w:rPr>
        <w:t xml:space="preserve"> of the nominator</w:t>
      </w:r>
      <w:r w:rsidR="002C79D0" w:rsidRPr="00BD05CB">
        <w:rPr>
          <w:rStyle w:val="y2iqfc"/>
          <w:rFonts w:ascii="Times New Roman" w:eastAsia="KaiTi" w:hAnsi="Times New Roman" w:cs="Times New Roman"/>
        </w:rPr>
        <w:t xml:space="preserve">: Current member of CLTA-USA. </w:t>
      </w:r>
    </w:p>
    <w:p w14:paraId="57A75F78" w14:textId="33AAE42E" w:rsidR="002C79D0" w:rsidRPr="00BD05CB" w:rsidRDefault="002C79D0" w:rsidP="002C79D0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</w:pPr>
      <w:r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 xml:space="preserve">Timeline and </w:t>
      </w:r>
      <w:r w:rsidR="009B5A10"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p</w:t>
      </w:r>
      <w:r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 xml:space="preserve">rocedures: </w:t>
      </w:r>
    </w:p>
    <w:p w14:paraId="7BC42E39" w14:textId="053A7896" w:rsidR="00030F11" w:rsidRPr="00BD05CB" w:rsidRDefault="009B182D" w:rsidP="00291D49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</w:pPr>
      <w:r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 xml:space="preserve">On or before </w:t>
      </w:r>
      <w:r w:rsidR="00567187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January 20</w:t>
      </w:r>
      <w:r w:rsidR="00EA1926"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 xml:space="preserve">: </w:t>
      </w:r>
      <w:r w:rsidRPr="00BD05CB">
        <w:rPr>
          <w:rStyle w:val="y2iqfc"/>
          <w:rFonts w:ascii="Times New Roman" w:eastAsia="KaiTi" w:hAnsi="Times New Roman" w:cs="Times New Roman"/>
        </w:rPr>
        <w:t xml:space="preserve">The nominator submits the following materials to the current president of </w:t>
      </w:r>
      <w:r w:rsidR="00EA1926" w:rsidRPr="00BD05CB">
        <w:rPr>
          <w:rStyle w:val="y2iqfc"/>
          <w:rFonts w:ascii="Times New Roman" w:eastAsia="KaiTi" w:hAnsi="Times New Roman" w:cs="Times New Roman"/>
        </w:rPr>
        <w:t>CLTA-USA</w:t>
      </w:r>
      <w:r w:rsidR="009B5A10" w:rsidRPr="00BD05CB">
        <w:rPr>
          <w:rStyle w:val="y2iqfc"/>
          <w:rFonts w:ascii="Times New Roman" w:eastAsia="KaiTi" w:hAnsi="Times New Roman" w:cs="Times New Roman"/>
        </w:rPr>
        <w:t xml:space="preserve"> (see Note 1)</w:t>
      </w:r>
      <w:r w:rsidRPr="00BD05CB">
        <w:rPr>
          <w:rStyle w:val="y2iqfc"/>
          <w:rFonts w:ascii="Times New Roman" w:eastAsia="KaiTi" w:hAnsi="Times New Roman" w:cs="Times New Roman"/>
        </w:rPr>
        <w:t xml:space="preserve">: </w:t>
      </w:r>
      <w:r w:rsidR="00EA1926" w:rsidRPr="00BD05CB">
        <w:rPr>
          <w:rStyle w:val="y2iqfc"/>
          <w:rFonts w:ascii="Times New Roman" w:eastAsia="KaiTi" w:hAnsi="Times New Roman" w:cs="Times New Roman"/>
        </w:rPr>
        <w:t>A</w:t>
      </w:r>
      <w:r w:rsidRPr="00BD05CB">
        <w:rPr>
          <w:rStyle w:val="y2iqfc"/>
          <w:rFonts w:ascii="Times New Roman" w:eastAsia="KaiTi" w:hAnsi="Times New Roman" w:cs="Times New Roman"/>
        </w:rPr>
        <w:t xml:space="preserve"> nomination letter of 1000-2000 </w:t>
      </w:r>
      <w:r w:rsidR="00EA1926" w:rsidRPr="00BD05CB">
        <w:rPr>
          <w:rStyle w:val="y2iqfc"/>
          <w:rFonts w:ascii="Times New Roman" w:eastAsia="KaiTi" w:hAnsi="Times New Roman" w:cs="Times New Roman"/>
        </w:rPr>
        <w:t>characters</w:t>
      </w:r>
      <w:r w:rsidRPr="00BD05CB">
        <w:rPr>
          <w:rStyle w:val="y2iqfc"/>
          <w:rFonts w:ascii="Times New Roman" w:eastAsia="KaiTi" w:hAnsi="Times New Roman" w:cs="Times New Roman"/>
        </w:rPr>
        <w:t xml:space="preserve">/words written in Chinese or English, detailing the </w:t>
      </w:r>
      <w:r w:rsidR="00EA1926" w:rsidRPr="00BD05CB">
        <w:rPr>
          <w:rStyle w:val="y2iqfc"/>
          <w:rFonts w:ascii="Times New Roman" w:eastAsia="KaiTi" w:hAnsi="Times New Roman" w:cs="Times New Roman"/>
        </w:rPr>
        <w:t>reasons</w:t>
      </w:r>
      <w:r w:rsidRPr="00BD05CB">
        <w:rPr>
          <w:rStyle w:val="y2iqfc"/>
          <w:rFonts w:ascii="Times New Roman" w:eastAsia="KaiTi" w:hAnsi="Times New Roman" w:cs="Times New Roman"/>
        </w:rPr>
        <w:t xml:space="preserve"> for nomination according to the criteria for nominating candidates (see </w:t>
      </w:r>
      <w:r w:rsidR="00EA1926" w:rsidRPr="00BD05CB">
        <w:rPr>
          <w:rStyle w:val="y2iqfc"/>
          <w:rFonts w:ascii="Times New Roman" w:eastAsia="KaiTi" w:hAnsi="Times New Roman" w:cs="Times New Roman"/>
        </w:rPr>
        <w:t>Section</w:t>
      </w:r>
      <w:r w:rsidRPr="00BD05CB">
        <w:rPr>
          <w:rStyle w:val="y2iqfc"/>
          <w:rFonts w:ascii="Times New Roman" w:eastAsia="KaiTi" w:hAnsi="Times New Roman" w:cs="Times New Roman"/>
        </w:rPr>
        <w:t xml:space="preserve"> 4 for details)</w:t>
      </w:r>
      <w:r w:rsidR="00EA1926" w:rsidRPr="00BD05CB">
        <w:rPr>
          <w:rStyle w:val="y2iqfc"/>
          <w:rFonts w:ascii="Times New Roman" w:eastAsia="KaiTi" w:hAnsi="Times New Roman" w:cs="Times New Roman"/>
        </w:rPr>
        <w:t xml:space="preserve">. The nomination letter should also highlight the </w:t>
      </w:r>
      <w:r w:rsidRPr="00BD05CB">
        <w:rPr>
          <w:rStyle w:val="y2iqfc"/>
          <w:rFonts w:ascii="Times New Roman" w:eastAsia="KaiTi" w:hAnsi="Times New Roman" w:cs="Times New Roman"/>
        </w:rPr>
        <w:t xml:space="preserve">nominee's long-term </w:t>
      </w:r>
      <w:r w:rsidR="00EA1926" w:rsidRPr="00BD05CB">
        <w:rPr>
          <w:rStyle w:val="y2iqfc"/>
          <w:rFonts w:ascii="Times New Roman" w:eastAsia="KaiTi" w:hAnsi="Times New Roman" w:cs="Times New Roman"/>
        </w:rPr>
        <w:t xml:space="preserve">and </w:t>
      </w:r>
      <w:r w:rsidRPr="00BD05CB">
        <w:rPr>
          <w:rStyle w:val="y2iqfc"/>
          <w:rFonts w:ascii="Times New Roman" w:eastAsia="KaiTi" w:hAnsi="Times New Roman" w:cs="Times New Roman"/>
        </w:rPr>
        <w:t>outstanding contributions in the field of Chinese education.</w:t>
      </w:r>
      <w:r w:rsidR="00030F11" w:rsidRPr="00BD05CB">
        <w:rPr>
          <w:rStyle w:val="y2iqfc"/>
          <w:rFonts w:ascii="Times New Roman" w:eastAsia="KaiTi" w:hAnsi="Times New Roman" w:cs="Times New Roman"/>
        </w:rPr>
        <w:t xml:space="preserve"> </w:t>
      </w:r>
      <w:r w:rsidR="00291D49" w:rsidRPr="00BD05CB">
        <w:rPr>
          <w:rFonts w:ascii="Times New Roman" w:hAnsi="Times New Roman" w:cs="Times New Roman"/>
        </w:rPr>
        <w:t>If the nominator has, or once had, any relationship with the nominee in terms of direct interests (e.g., teacher</w:t>
      </w:r>
      <w:r w:rsidR="006832DB" w:rsidRPr="00BD05CB">
        <w:rPr>
          <w:rFonts w:ascii="Times New Roman" w:hAnsi="Times New Roman" w:cs="Times New Roman"/>
        </w:rPr>
        <w:t>-</w:t>
      </w:r>
      <w:r w:rsidR="00291D49" w:rsidRPr="00BD05CB">
        <w:rPr>
          <w:rFonts w:ascii="Times New Roman" w:hAnsi="Times New Roman" w:cs="Times New Roman"/>
        </w:rPr>
        <w:t>student</w:t>
      </w:r>
      <w:r w:rsidR="006832DB" w:rsidRPr="00BD05CB">
        <w:rPr>
          <w:rFonts w:ascii="Times New Roman" w:hAnsi="Times New Roman" w:cs="Times New Roman"/>
        </w:rPr>
        <w:t xml:space="preserve"> relationship</w:t>
      </w:r>
      <w:r w:rsidR="00291D49" w:rsidRPr="00BD05CB">
        <w:rPr>
          <w:rFonts w:ascii="Times New Roman" w:hAnsi="Times New Roman" w:cs="Times New Roman"/>
        </w:rPr>
        <w:t xml:space="preserve">, relatives, etc.), it must be </w:t>
      </w:r>
      <w:r w:rsidR="006832DB" w:rsidRPr="00BD05CB">
        <w:rPr>
          <w:rFonts w:ascii="Times New Roman" w:hAnsi="Times New Roman" w:cs="Times New Roman"/>
        </w:rPr>
        <w:t>disclosed</w:t>
      </w:r>
      <w:r w:rsidR="00291D49" w:rsidRPr="00BD05CB">
        <w:rPr>
          <w:rFonts w:ascii="Times New Roman" w:hAnsi="Times New Roman" w:cs="Times New Roman"/>
        </w:rPr>
        <w:t xml:space="preserve"> at the time of nomination. </w:t>
      </w:r>
      <w:proofErr w:type="gramStart"/>
      <w:r w:rsidR="00030F11" w:rsidRPr="00BD05CB">
        <w:rPr>
          <w:rStyle w:val="y2iqfc"/>
          <w:rFonts w:ascii="Times New Roman" w:eastAsia="KaiTi" w:hAnsi="Times New Roman" w:cs="Times New Roman"/>
        </w:rPr>
        <w:t>Each nominator</w:t>
      </w:r>
      <w:proofErr w:type="gramEnd"/>
      <w:r w:rsidR="00030F11" w:rsidRPr="00BD05CB">
        <w:rPr>
          <w:rStyle w:val="y2iqfc"/>
          <w:rFonts w:ascii="Times New Roman" w:eastAsia="KaiTi" w:hAnsi="Times New Roman" w:cs="Times New Roman"/>
        </w:rPr>
        <w:t xml:space="preserve"> may not nominate more than one nominee </w:t>
      </w:r>
      <w:r w:rsidR="00030F11" w:rsidRPr="00BD05CB">
        <w:rPr>
          <w:rStyle w:val="y2iqfc"/>
          <w:rFonts w:ascii="Times New Roman" w:eastAsia="KaiTi" w:hAnsi="Times New Roman" w:cs="Times New Roman"/>
          <w:lang w:eastAsia="zh-CN"/>
        </w:rPr>
        <w:t xml:space="preserve">each year. </w:t>
      </w:r>
      <w:r w:rsidR="00BD2F32">
        <w:rPr>
          <w:rStyle w:val="y2iqfc"/>
          <w:rFonts w:ascii="Times New Roman" w:eastAsia="KaiTi" w:hAnsi="Times New Roman" w:cs="Times New Roman"/>
          <w:lang w:eastAsia="zh-CN"/>
        </w:rPr>
        <w:t>[No collective letters</w:t>
      </w:r>
      <w:r w:rsidR="007A7054">
        <w:rPr>
          <w:rStyle w:val="y2iqfc"/>
          <w:rFonts w:ascii="Times New Roman" w:eastAsia="KaiTi" w:hAnsi="Times New Roman" w:cs="Times New Roman" w:hint="eastAsia"/>
          <w:lang w:eastAsia="zh-CN"/>
        </w:rPr>
        <w:t>,</w:t>
      </w:r>
      <w:r w:rsidR="007A7054">
        <w:rPr>
          <w:rStyle w:val="y2iqfc"/>
          <w:rFonts w:ascii="Times New Roman" w:eastAsia="KaiTi" w:hAnsi="Times New Roman" w:cs="Times New Roman"/>
          <w:lang w:eastAsia="zh-CN"/>
        </w:rPr>
        <w:t xml:space="preserve"> please.</w:t>
      </w:r>
      <w:r w:rsidR="00BD2F32">
        <w:rPr>
          <w:rStyle w:val="y2iqfc"/>
          <w:rFonts w:ascii="Times New Roman" w:eastAsia="KaiTi" w:hAnsi="Times New Roman" w:cs="Times New Roman"/>
          <w:lang w:eastAsia="zh-CN"/>
        </w:rPr>
        <w:t>]</w:t>
      </w:r>
    </w:p>
    <w:p w14:paraId="212372BA" w14:textId="6B0D9833" w:rsidR="00EA1926" w:rsidRPr="00BD05CB" w:rsidRDefault="00EA1926" w:rsidP="009B5A1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</w:pPr>
      <w:r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 xml:space="preserve">On or before </w:t>
      </w:r>
      <w:r w:rsidR="007A7054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January 31</w:t>
      </w:r>
      <w:r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 xml:space="preserve">: </w:t>
      </w:r>
      <w:r w:rsidRPr="00BD05CB">
        <w:rPr>
          <w:rStyle w:val="y2iqfc"/>
          <w:rFonts w:ascii="Times New Roman" w:eastAsia="KaiTi" w:hAnsi="Times New Roman" w:cs="Times New Roman"/>
        </w:rPr>
        <w:t>The current Steering Committee determines whether to recommend a list of candidates to the Board. If there is no suitable candidate, the Steering Committee may decide to vacate the award for the current year.</w:t>
      </w:r>
    </w:p>
    <w:p w14:paraId="45A6DB03" w14:textId="1CC8C990" w:rsidR="002630A5" w:rsidRPr="00BD05CB" w:rsidRDefault="009B5A10" w:rsidP="002630A5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</w:pPr>
      <w:r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 xml:space="preserve">On or before </w:t>
      </w:r>
      <w:r w:rsidR="007A7054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>February 7</w:t>
      </w:r>
      <w:r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 xml:space="preserve">: </w:t>
      </w:r>
      <w:r w:rsidRPr="00BD05CB">
        <w:rPr>
          <w:rStyle w:val="y2iqfc"/>
          <w:rFonts w:ascii="Times New Roman" w:eastAsia="KaiTi" w:hAnsi="Times New Roman" w:cs="Times New Roman"/>
        </w:rPr>
        <w:t xml:space="preserve">The Board votes on the list of candidates recommended by the Steering Committee. Candidates must receive more than two-thirds of the votes to receive the award. </w:t>
      </w:r>
      <w:r w:rsidR="002630A5" w:rsidRPr="00BD05CB">
        <w:rPr>
          <w:rStyle w:val="y2iqfc"/>
          <w:rFonts w:ascii="Times New Roman" w:hAnsi="Times New Roman" w:cs="Times New Roman"/>
        </w:rPr>
        <w:t>When the Board votes, members with conflict of interests (e.g., teacher-student relationship, relatives) must avoid suspicion and do not participate in voting.</w:t>
      </w:r>
    </w:p>
    <w:p w14:paraId="0AFD7CC7" w14:textId="10BC6298" w:rsidR="009B5A10" w:rsidRPr="00BD05CB" w:rsidRDefault="009B5A10" w:rsidP="009B5A1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</w:pPr>
      <w:r w:rsidRPr="00BD05CB"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  <w:t xml:space="preserve">Early April: </w:t>
      </w:r>
      <w:r w:rsidRPr="00BD05CB">
        <w:rPr>
          <w:rFonts w:ascii="Times New Roman" w:eastAsia="KaiTi" w:hAnsi="Times New Roman" w:cs="Times New Roman"/>
        </w:rPr>
        <w:t xml:space="preserve">The </w:t>
      </w:r>
      <w:r w:rsidR="0011006A" w:rsidRPr="00BD05CB">
        <w:rPr>
          <w:rFonts w:ascii="Times New Roman" w:eastAsia="KaiTi" w:hAnsi="Times New Roman" w:cs="Times New Roman"/>
        </w:rPr>
        <w:t>a</w:t>
      </w:r>
      <w:r w:rsidRPr="00BD05CB">
        <w:rPr>
          <w:rFonts w:ascii="Times New Roman" w:eastAsia="KaiTi" w:hAnsi="Times New Roman" w:cs="Times New Roman"/>
        </w:rPr>
        <w:t xml:space="preserve">ward </w:t>
      </w:r>
      <w:r w:rsidR="0011006A" w:rsidRPr="00BD05CB">
        <w:rPr>
          <w:rFonts w:ascii="Times New Roman" w:eastAsia="KaiTi" w:hAnsi="Times New Roman" w:cs="Times New Roman"/>
        </w:rPr>
        <w:t xml:space="preserve">is </w:t>
      </w:r>
      <w:r w:rsidRPr="00BD05CB">
        <w:rPr>
          <w:rFonts w:ascii="Times New Roman" w:eastAsia="KaiTi" w:hAnsi="Times New Roman" w:cs="Times New Roman"/>
        </w:rPr>
        <w:t xml:space="preserve">announced at the </w:t>
      </w:r>
      <w:r w:rsidR="0011006A" w:rsidRPr="00BD05CB">
        <w:rPr>
          <w:rFonts w:ascii="Times New Roman" w:eastAsia="KaiTi" w:hAnsi="Times New Roman" w:cs="Times New Roman"/>
        </w:rPr>
        <w:t>CLTA A</w:t>
      </w:r>
      <w:r w:rsidRPr="00BD05CB">
        <w:rPr>
          <w:rFonts w:ascii="Times New Roman" w:eastAsia="KaiTi" w:hAnsi="Times New Roman" w:cs="Times New Roman"/>
        </w:rPr>
        <w:t>nnual</w:t>
      </w:r>
      <w:r w:rsidR="0011006A" w:rsidRPr="00BD05CB">
        <w:rPr>
          <w:rFonts w:ascii="Times New Roman" w:eastAsia="KaiTi" w:hAnsi="Times New Roman" w:cs="Times New Roman"/>
        </w:rPr>
        <w:t xml:space="preserve"> M</w:t>
      </w:r>
      <w:r w:rsidRPr="00BD05CB">
        <w:rPr>
          <w:rFonts w:ascii="Times New Roman" w:eastAsia="KaiTi" w:hAnsi="Times New Roman" w:cs="Times New Roman"/>
        </w:rPr>
        <w:t>eeting with a certificate and a plaque.</w:t>
      </w:r>
    </w:p>
    <w:p w14:paraId="01D563A7" w14:textId="77777777" w:rsidR="002C79D0" w:rsidRPr="00BD05CB" w:rsidRDefault="002C79D0" w:rsidP="002C79D0">
      <w:pPr>
        <w:shd w:val="clear" w:color="auto" w:fill="FFFFFF"/>
        <w:rPr>
          <w:rFonts w:ascii="Times New Roman" w:eastAsia="KaiTi" w:hAnsi="Times New Roman" w:cs="Times New Roman"/>
          <w:bdr w:val="none" w:sz="0" w:space="0" w:color="auto" w:frame="1"/>
          <w:shd w:val="clear" w:color="auto" w:fill="FFFFFF"/>
          <w:lang w:eastAsia="zh-CN"/>
        </w:rPr>
      </w:pPr>
    </w:p>
    <w:p w14:paraId="504805BE" w14:textId="0EA0F76B" w:rsidR="009B5A10" w:rsidRPr="00150CEA" w:rsidRDefault="009B5A10" w:rsidP="00150CEA">
      <w:pPr>
        <w:pStyle w:val="ListParagraph"/>
        <w:numPr>
          <w:ilvl w:val="0"/>
          <w:numId w:val="5"/>
        </w:numPr>
        <w:shd w:val="clear" w:color="auto" w:fill="FFFFFF"/>
        <w:ind w:left="360" w:hanging="270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150CEA">
        <w:rPr>
          <w:rStyle w:val="y2iqfc"/>
          <w:rFonts w:ascii="Times New Roman" w:eastAsia="KaiTi" w:hAnsi="Times New Roman" w:cs="Times New Roman"/>
        </w:rPr>
        <w:t xml:space="preserve">Criteria for nominating candidates (nominees): </w:t>
      </w:r>
    </w:p>
    <w:p w14:paraId="4CDD1BCB" w14:textId="15E655CF" w:rsidR="009B5A10" w:rsidRPr="00482B50" w:rsidRDefault="009B5A10" w:rsidP="009B5A10">
      <w:pPr>
        <w:pStyle w:val="NoSpacing"/>
        <w:numPr>
          <w:ilvl w:val="0"/>
          <w:numId w:val="7"/>
        </w:numPr>
        <w:rPr>
          <w:rStyle w:val="y2iqfc"/>
          <w:rFonts w:ascii="Times New Roman" w:eastAsia="KaiTi" w:hAnsi="Times New Roman" w:cs="Times New Roman"/>
        </w:rPr>
      </w:pPr>
      <w:r w:rsidRPr="00482B50">
        <w:rPr>
          <w:rStyle w:val="y2iqfc"/>
          <w:rFonts w:ascii="Times New Roman" w:eastAsia="KaiTi" w:hAnsi="Times New Roman" w:cs="Times New Roman"/>
        </w:rPr>
        <w:t xml:space="preserve">The nominee must demonstrate long-term and outstanding contributions in one or more </w:t>
      </w:r>
      <w:r w:rsidR="0011006A" w:rsidRPr="00482B50">
        <w:rPr>
          <w:rStyle w:val="y2iqfc"/>
          <w:rFonts w:ascii="Times New Roman" w:eastAsia="KaiTi" w:hAnsi="Times New Roman" w:cs="Times New Roman"/>
        </w:rPr>
        <w:t>areas</w:t>
      </w:r>
      <w:r w:rsidRPr="00482B50">
        <w:rPr>
          <w:rStyle w:val="y2iqfc"/>
          <w:rFonts w:ascii="Times New Roman" w:eastAsia="KaiTi" w:hAnsi="Times New Roman" w:cs="Times New Roman"/>
        </w:rPr>
        <w:t xml:space="preserve"> of Chinese education.</w:t>
      </w:r>
    </w:p>
    <w:p w14:paraId="7E312E2B" w14:textId="79761408" w:rsidR="009B5A10" w:rsidRPr="00482B50" w:rsidRDefault="009B5A10" w:rsidP="009B5A10">
      <w:pPr>
        <w:pStyle w:val="NoSpacing"/>
        <w:numPr>
          <w:ilvl w:val="0"/>
          <w:numId w:val="7"/>
        </w:numPr>
        <w:rPr>
          <w:rStyle w:val="y2iqfc"/>
          <w:rFonts w:ascii="Times New Roman" w:eastAsia="KaiTi" w:hAnsi="Times New Roman" w:cs="Times New Roman"/>
        </w:rPr>
      </w:pPr>
      <w:r w:rsidRPr="00482B50">
        <w:rPr>
          <w:rStyle w:val="y2iqfc"/>
          <w:rFonts w:ascii="Times New Roman" w:eastAsia="KaiTi" w:hAnsi="Times New Roman" w:cs="Times New Roman"/>
        </w:rPr>
        <w:t>The nominee must be a current CLTA-US</w:t>
      </w:r>
      <w:r w:rsidR="0011006A" w:rsidRPr="00482B50">
        <w:rPr>
          <w:rStyle w:val="y2iqfc"/>
          <w:rFonts w:ascii="Times New Roman" w:eastAsia="KaiTi" w:hAnsi="Times New Roman" w:cs="Times New Roman"/>
        </w:rPr>
        <w:t>A</w:t>
      </w:r>
      <w:r w:rsidRPr="00482B50">
        <w:rPr>
          <w:rStyle w:val="y2iqfc"/>
          <w:rFonts w:ascii="Times New Roman" w:eastAsia="KaiTi" w:hAnsi="Times New Roman" w:cs="Times New Roman"/>
        </w:rPr>
        <w:t xml:space="preserve"> member with a cumulative membership of </w:t>
      </w:r>
      <w:r w:rsidR="0011006A" w:rsidRPr="00482B50">
        <w:rPr>
          <w:rStyle w:val="y2iqfc"/>
          <w:rFonts w:ascii="Times New Roman" w:eastAsia="KaiTi" w:hAnsi="Times New Roman" w:cs="Times New Roman"/>
        </w:rPr>
        <w:t>over</w:t>
      </w:r>
      <w:r w:rsidRPr="00482B50">
        <w:rPr>
          <w:rStyle w:val="y2iqfc"/>
          <w:rFonts w:ascii="Times New Roman" w:eastAsia="KaiTi" w:hAnsi="Times New Roman" w:cs="Times New Roman"/>
        </w:rPr>
        <w:t xml:space="preserve"> 20 years.</w:t>
      </w:r>
    </w:p>
    <w:p w14:paraId="2CB871A0" w14:textId="77777777" w:rsidR="009B5A10" w:rsidRPr="00482B50" w:rsidRDefault="009B5A10" w:rsidP="009B5A10">
      <w:pPr>
        <w:pStyle w:val="NoSpacing"/>
        <w:numPr>
          <w:ilvl w:val="0"/>
          <w:numId w:val="7"/>
        </w:numPr>
        <w:rPr>
          <w:rStyle w:val="y2iqfc"/>
          <w:rFonts w:ascii="Times New Roman" w:eastAsia="KaiTi" w:hAnsi="Times New Roman" w:cs="Times New Roman"/>
        </w:rPr>
      </w:pPr>
      <w:r w:rsidRPr="00482B50">
        <w:rPr>
          <w:rStyle w:val="y2iqfc"/>
          <w:rFonts w:ascii="Times New Roman" w:eastAsia="KaiTi" w:hAnsi="Times New Roman" w:cs="Times New Roman"/>
        </w:rPr>
        <w:t>The nominee must have already retired or will retire in the current year.</w:t>
      </w:r>
    </w:p>
    <w:p w14:paraId="43757D33" w14:textId="3786DB95" w:rsidR="009B5A10" w:rsidRPr="00482B50" w:rsidRDefault="009B5A10" w:rsidP="009B5A10">
      <w:pPr>
        <w:pStyle w:val="NoSpacing"/>
        <w:numPr>
          <w:ilvl w:val="0"/>
          <w:numId w:val="7"/>
        </w:numPr>
        <w:rPr>
          <w:rStyle w:val="y2iqfc"/>
          <w:rFonts w:ascii="Times New Roman" w:eastAsia="KaiTi" w:hAnsi="Times New Roman" w:cs="Times New Roman"/>
        </w:rPr>
      </w:pPr>
      <w:r w:rsidRPr="00482B50">
        <w:rPr>
          <w:rStyle w:val="y2iqfc"/>
          <w:rFonts w:ascii="Times New Roman" w:eastAsia="KaiTi" w:hAnsi="Times New Roman" w:cs="Times New Roman"/>
        </w:rPr>
        <w:t>Current CLTA-USA Board member</w:t>
      </w:r>
      <w:r w:rsidR="0011006A" w:rsidRPr="00482B50">
        <w:rPr>
          <w:rStyle w:val="y2iqfc"/>
          <w:rFonts w:ascii="Times New Roman" w:eastAsia="KaiTi" w:hAnsi="Times New Roman" w:cs="Times New Roman"/>
        </w:rPr>
        <w:t>s</w:t>
      </w:r>
      <w:r w:rsidRPr="00482B50">
        <w:rPr>
          <w:rStyle w:val="y2iqfc"/>
          <w:rFonts w:ascii="Times New Roman" w:eastAsia="KaiTi" w:hAnsi="Times New Roman" w:cs="Times New Roman"/>
        </w:rPr>
        <w:t xml:space="preserve"> and Officers are </w:t>
      </w:r>
      <w:r w:rsidR="0011006A" w:rsidRPr="00482B50">
        <w:rPr>
          <w:rStyle w:val="y2iqfc"/>
          <w:rFonts w:ascii="Times New Roman" w:eastAsia="KaiTi" w:hAnsi="Times New Roman" w:cs="Times New Roman"/>
        </w:rPr>
        <w:t>not</w:t>
      </w:r>
      <w:r w:rsidRPr="00482B50">
        <w:rPr>
          <w:rStyle w:val="y2iqfc"/>
          <w:rFonts w:ascii="Times New Roman" w:eastAsia="KaiTi" w:hAnsi="Times New Roman" w:cs="Times New Roman"/>
        </w:rPr>
        <w:t xml:space="preserve"> eligible, i.e., they cannot be nominated.</w:t>
      </w:r>
    </w:p>
    <w:p w14:paraId="3DD5098B" w14:textId="71542568" w:rsidR="009B5A10" w:rsidRPr="00482B50" w:rsidRDefault="009B5A10" w:rsidP="009B5A10">
      <w:pPr>
        <w:pStyle w:val="NoSpacing"/>
        <w:numPr>
          <w:ilvl w:val="0"/>
          <w:numId w:val="7"/>
        </w:numPr>
        <w:rPr>
          <w:rStyle w:val="y2iqfc"/>
          <w:rFonts w:ascii="Times New Roman" w:eastAsia="KaiTi" w:hAnsi="Times New Roman" w:cs="Times New Roman"/>
        </w:rPr>
      </w:pPr>
      <w:r w:rsidRPr="00482B50">
        <w:rPr>
          <w:rStyle w:val="y2iqfc"/>
          <w:rFonts w:ascii="Times New Roman" w:eastAsia="KaiTi" w:hAnsi="Times New Roman" w:cs="Times New Roman"/>
        </w:rPr>
        <w:t xml:space="preserve">Those who have already received the Lifetime Achievement Award are not eligible (see Note </w:t>
      </w:r>
      <w:r w:rsidR="0011006A" w:rsidRPr="00482B50">
        <w:rPr>
          <w:rStyle w:val="y2iqfc"/>
          <w:rFonts w:ascii="Times New Roman" w:eastAsia="KaiTi" w:hAnsi="Times New Roman" w:cs="Times New Roman"/>
        </w:rPr>
        <w:t xml:space="preserve">2 </w:t>
      </w:r>
      <w:r w:rsidRPr="00482B50">
        <w:rPr>
          <w:rStyle w:val="y2iqfc"/>
          <w:rFonts w:ascii="Times New Roman" w:eastAsia="KaiTi" w:hAnsi="Times New Roman" w:cs="Times New Roman"/>
        </w:rPr>
        <w:t>below for a full list of the Lifetime Achievement Award</w:t>
      </w:r>
      <w:r w:rsidR="0011006A" w:rsidRPr="00482B50">
        <w:rPr>
          <w:rStyle w:val="y2iqfc"/>
          <w:rFonts w:ascii="Times New Roman" w:eastAsia="KaiTi" w:hAnsi="Times New Roman" w:cs="Times New Roman"/>
        </w:rPr>
        <w:t xml:space="preserve"> winners</w:t>
      </w:r>
      <w:r w:rsidRPr="00482B50">
        <w:rPr>
          <w:rStyle w:val="y2iqfc"/>
          <w:rFonts w:ascii="Times New Roman" w:eastAsia="KaiTi" w:hAnsi="Times New Roman" w:cs="Times New Roman"/>
        </w:rPr>
        <w:t>).</w:t>
      </w:r>
    </w:p>
    <w:p w14:paraId="751D5C18" w14:textId="77777777" w:rsidR="002C79D0" w:rsidRPr="00482B50" w:rsidRDefault="002C79D0" w:rsidP="002C79D0">
      <w:pPr>
        <w:shd w:val="clear" w:color="auto" w:fill="FFFFFF"/>
        <w:rPr>
          <w:rFonts w:ascii="Times New Roman" w:eastAsia="KaiTi" w:hAnsi="Times New Roman" w:cs="Times New Roman"/>
          <w:color w:val="000000"/>
          <w:lang w:eastAsia="zh-CN"/>
        </w:rPr>
      </w:pPr>
    </w:p>
    <w:p w14:paraId="556536D1" w14:textId="77777777" w:rsidR="00861E5B" w:rsidRPr="00482B50" w:rsidRDefault="00D4796D" w:rsidP="00861E5B">
      <w:pPr>
        <w:shd w:val="clear" w:color="auto" w:fill="FFFFFF"/>
        <w:rPr>
          <w:rFonts w:ascii="Times New Roman" w:eastAsia="KaiTi" w:hAnsi="Times New Roman" w:cs="Times New Roman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 xml:space="preserve">Note 1: Current President of CLTA-USA: </w:t>
      </w:r>
      <w:r w:rsidR="00861E5B">
        <w:rPr>
          <w:rFonts w:ascii="Times New Roman" w:eastAsia="KaiTi" w:hAnsi="Times New Roman" w:cs="Times New Roman" w:hint="eastAsia"/>
          <w:color w:val="201F1E"/>
          <w:bdr w:val="none" w:sz="0" w:space="0" w:color="auto" w:frame="1"/>
          <w:shd w:val="clear" w:color="auto" w:fill="FFFFFF"/>
          <w:lang w:eastAsia="zh-CN"/>
        </w:rPr>
        <w:t>梁霞</w:t>
      </w:r>
      <w:r w:rsidR="00861E5B"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 xml:space="preserve"> </w:t>
      </w:r>
      <w:r w:rsidR="00861E5B"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（</w:t>
      </w:r>
      <w:r w:rsidR="00861E5B" w:rsidRPr="00E36BF8">
        <w:rPr>
          <w:rFonts w:hint="eastAsia"/>
          <w:lang w:eastAsia="zh-CN"/>
        </w:rPr>
        <w:t>xliang@wustl.edu</w:t>
      </w:r>
      <w:r w:rsidR="00861E5B"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>）</w:t>
      </w:r>
    </w:p>
    <w:p w14:paraId="73695EC1" w14:textId="2C651863" w:rsidR="00D4796D" w:rsidRPr="00482B50" w:rsidRDefault="00D4796D" w:rsidP="009B5A10">
      <w:pPr>
        <w:shd w:val="clear" w:color="auto" w:fill="FFFFFF"/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</w:pPr>
    </w:p>
    <w:p w14:paraId="3D416789" w14:textId="4D2CAE99" w:rsidR="00502C7B" w:rsidRPr="00482B50" w:rsidRDefault="00D4796D" w:rsidP="00287B6F">
      <w:pPr>
        <w:shd w:val="clear" w:color="auto" w:fill="FFFFFF"/>
        <w:rPr>
          <w:rFonts w:ascii="Times New Roman" w:eastAsia="KaiTi" w:hAnsi="Times New Roman" w:cs="Times New Roman"/>
          <w:lang w:eastAsia="zh-CN"/>
        </w:rPr>
      </w:pPr>
      <w:r w:rsidRPr="00482B50">
        <w:rPr>
          <w:rFonts w:ascii="Times New Roman" w:eastAsia="KaiTi" w:hAnsi="Times New Roman" w:cs="Times New Roman"/>
          <w:color w:val="201F1E"/>
          <w:bdr w:val="none" w:sz="0" w:space="0" w:color="auto" w:frame="1"/>
          <w:shd w:val="clear" w:color="auto" w:fill="FFFFFF"/>
          <w:lang w:eastAsia="zh-CN"/>
        </w:rPr>
        <w:t xml:space="preserve">Note 2: </w:t>
      </w:r>
      <w:r w:rsidRPr="00482B50">
        <w:rPr>
          <w:rStyle w:val="y2iqfc"/>
          <w:rFonts w:ascii="Times New Roman" w:eastAsia="KaiTi" w:hAnsi="Times New Roman" w:cs="Times New Roman"/>
        </w:rPr>
        <w:t xml:space="preserve">For a list of the </w:t>
      </w:r>
      <w:r w:rsidR="002D698B" w:rsidRPr="00482B50">
        <w:rPr>
          <w:rStyle w:val="y2iqfc"/>
          <w:rFonts w:ascii="Times New Roman" w:eastAsia="KaiTi" w:hAnsi="Times New Roman" w:cs="Times New Roman"/>
        </w:rPr>
        <w:t>winners</w:t>
      </w:r>
      <w:r w:rsidRPr="00482B50">
        <w:rPr>
          <w:rStyle w:val="y2iqfc"/>
          <w:rFonts w:ascii="Times New Roman" w:eastAsia="KaiTi" w:hAnsi="Times New Roman" w:cs="Times New Roman"/>
        </w:rPr>
        <w:t xml:space="preserve"> of the CLTA Lifetime Achievement Award before 2014, see https://clta-us.org/awards/clta-walton-award-walton-presentation-prize/; the </w:t>
      </w:r>
      <w:r w:rsidR="002D698B" w:rsidRPr="00482B50">
        <w:rPr>
          <w:rStyle w:val="y2iqfc"/>
          <w:rFonts w:ascii="Times New Roman" w:eastAsia="KaiTi" w:hAnsi="Times New Roman" w:cs="Times New Roman"/>
        </w:rPr>
        <w:t>winners</w:t>
      </w:r>
      <w:r w:rsidRPr="00482B50">
        <w:rPr>
          <w:rStyle w:val="y2iqfc"/>
          <w:rFonts w:ascii="Times New Roman" w:eastAsia="KaiTi" w:hAnsi="Times New Roman" w:cs="Times New Roman"/>
        </w:rPr>
        <w:t xml:space="preserve"> of the </w:t>
      </w:r>
      <w:r w:rsidRPr="00482B50">
        <w:rPr>
          <w:rStyle w:val="y2iqfc"/>
          <w:rFonts w:ascii="Times New Roman" w:eastAsia="KaiTi" w:hAnsi="Times New Roman" w:cs="Times New Roman"/>
        </w:rPr>
        <w:lastRenderedPageBreak/>
        <w:t xml:space="preserve">CLTA Lifetime Achievement Award after 2015 are: </w:t>
      </w:r>
      <w:proofErr w:type="spellStart"/>
      <w:r w:rsidRPr="00482B50">
        <w:rPr>
          <w:rStyle w:val="y2iqfc"/>
          <w:rFonts w:ascii="Times New Roman" w:eastAsia="KaiTi" w:hAnsi="Times New Roman" w:cs="Times New Roman"/>
        </w:rPr>
        <w:t>Honggang</w:t>
      </w:r>
      <w:proofErr w:type="spellEnd"/>
      <w:r w:rsidRPr="00482B50">
        <w:rPr>
          <w:rStyle w:val="y2iqfc"/>
          <w:rFonts w:ascii="Times New Roman" w:eastAsia="KaiTi" w:hAnsi="Times New Roman" w:cs="Times New Roman"/>
        </w:rPr>
        <w:t xml:space="preserve"> Jin, Richard Chi (Deli Qi), Claudia Ross, </w:t>
      </w:r>
      <w:r w:rsidRPr="00482B50">
        <w:rPr>
          <w:rFonts w:ascii="Times New Roman" w:eastAsia="KaiTi" w:hAnsi="Times New Roman" w:cs="Times New Roman"/>
        </w:rPr>
        <w:t>Chih-</w:t>
      </w:r>
      <w:proofErr w:type="spellStart"/>
      <w:r w:rsidRPr="00482B50">
        <w:rPr>
          <w:rFonts w:ascii="Times New Roman" w:eastAsia="KaiTi" w:hAnsi="Times New Roman" w:cs="Times New Roman"/>
        </w:rPr>
        <w:t>p'ing</w:t>
      </w:r>
      <w:proofErr w:type="spellEnd"/>
      <w:r w:rsidRPr="00482B50">
        <w:rPr>
          <w:rFonts w:ascii="Times New Roman" w:eastAsia="KaiTi" w:hAnsi="Times New Roman" w:cs="Times New Roman"/>
        </w:rPr>
        <w:t xml:space="preserve"> Chou</w:t>
      </w:r>
      <w:r w:rsidR="00861E5B">
        <w:rPr>
          <w:rFonts w:ascii="Times New Roman" w:eastAsia="KaiTi" w:hAnsi="Times New Roman" w:cs="Times New Roman" w:hint="eastAsia"/>
          <w:lang w:eastAsia="zh-CN"/>
        </w:rPr>
        <w:t>,</w:t>
      </w:r>
      <w:r w:rsidR="00861E5B">
        <w:rPr>
          <w:rFonts w:ascii="Times New Roman" w:eastAsia="KaiTi" w:hAnsi="Times New Roman" w:cs="Times New Roman"/>
          <w:lang w:eastAsia="zh-CN"/>
        </w:rPr>
        <w:t xml:space="preserve"> and Chuanren Ke</w:t>
      </w:r>
      <w:r w:rsidRPr="00482B50">
        <w:rPr>
          <w:rFonts w:ascii="Times New Roman" w:eastAsia="KaiTi" w:hAnsi="Times New Roman" w:cs="Times New Roman"/>
        </w:rPr>
        <w:t>.</w:t>
      </w:r>
    </w:p>
    <w:sectPr w:rsidR="00502C7B" w:rsidRPr="00482B50" w:rsidSect="0062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1252" w14:textId="77777777" w:rsidR="0026608B" w:rsidRDefault="0026608B" w:rsidP="00476504">
      <w:r>
        <w:separator/>
      </w:r>
    </w:p>
  </w:endnote>
  <w:endnote w:type="continuationSeparator" w:id="0">
    <w:p w14:paraId="5722BB95" w14:textId="77777777" w:rsidR="0026608B" w:rsidRDefault="0026608B" w:rsidP="004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2FB2" w14:textId="77777777" w:rsidR="0026608B" w:rsidRDefault="0026608B" w:rsidP="00476504">
      <w:r>
        <w:separator/>
      </w:r>
    </w:p>
  </w:footnote>
  <w:footnote w:type="continuationSeparator" w:id="0">
    <w:p w14:paraId="459DA3D0" w14:textId="77777777" w:rsidR="0026608B" w:rsidRDefault="0026608B" w:rsidP="004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9D0"/>
    <w:multiLevelType w:val="hybridMultilevel"/>
    <w:tmpl w:val="04766DEE"/>
    <w:lvl w:ilvl="0" w:tplc="B21C8F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3E8D"/>
    <w:multiLevelType w:val="hybridMultilevel"/>
    <w:tmpl w:val="B148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702F"/>
    <w:multiLevelType w:val="hybridMultilevel"/>
    <w:tmpl w:val="59824F1E"/>
    <w:lvl w:ilvl="0" w:tplc="8CE4AA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6727"/>
    <w:multiLevelType w:val="hybridMultilevel"/>
    <w:tmpl w:val="2DD245A8"/>
    <w:lvl w:ilvl="0" w:tplc="04090011">
      <w:start w:val="1"/>
      <w:numFmt w:val="decimal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 w15:restartNumberingAfterBreak="0">
    <w:nsid w:val="57B32591"/>
    <w:multiLevelType w:val="hybridMultilevel"/>
    <w:tmpl w:val="E8441924"/>
    <w:lvl w:ilvl="0" w:tplc="04090011">
      <w:start w:val="1"/>
      <w:numFmt w:val="decimal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6910644B"/>
    <w:multiLevelType w:val="hybridMultilevel"/>
    <w:tmpl w:val="10A4A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36069"/>
    <w:multiLevelType w:val="hybridMultilevel"/>
    <w:tmpl w:val="FA344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03288">
    <w:abstractNumId w:val="0"/>
  </w:num>
  <w:num w:numId="2" w16cid:durableId="2093618289">
    <w:abstractNumId w:val="3"/>
  </w:num>
  <w:num w:numId="3" w16cid:durableId="461046531">
    <w:abstractNumId w:val="4"/>
  </w:num>
  <w:num w:numId="4" w16cid:durableId="1640453409">
    <w:abstractNumId w:val="1"/>
  </w:num>
  <w:num w:numId="5" w16cid:durableId="1507750611">
    <w:abstractNumId w:val="2"/>
  </w:num>
  <w:num w:numId="6" w16cid:durableId="210268781">
    <w:abstractNumId w:val="5"/>
  </w:num>
  <w:num w:numId="7" w16cid:durableId="2099791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68"/>
    <w:rsid w:val="00030F11"/>
    <w:rsid w:val="00062B4A"/>
    <w:rsid w:val="00086968"/>
    <w:rsid w:val="00092656"/>
    <w:rsid w:val="000C0008"/>
    <w:rsid w:val="001003F4"/>
    <w:rsid w:val="0011006A"/>
    <w:rsid w:val="001478C9"/>
    <w:rsid w:val="00150CEA"/>
    <w:rsid w:val="00152392"/>
    <w:rsid w:val="00161E90"/>
    <w:rsid w:val="001808C5"/>
    <w:rsid w:val="001867AD"/>
    <w:rsid w:val="001F1CA8"/>
    <w:rsid w:val="002114DC"/>
    <w:rsid w:val="00215083"/>
    <w:rsid w:val="00215DFD"/>
    <w:rsid w:val="00231C9F"/>
    <w:rsid w:val="002630A5"/>
    <w:rsid w:val="0026608B"/>
    <w:rsid w:val="00287B6F"/>
    <w:rsid w:val="00291D49"/>
    <w:rsid w:val="00295DC0"/>
    <w:rsid w:val="002C79D0"/>
    <w:rsid w:val="002D698B"/>
    <w:rsid w:val="002E2406"/>
    <w:rsid w:val="003102A2"/>
    <w:rsid w:val="003113E1"/>
    <w:rsid w:val="00322BD3"/>
    <w:rsid w:val="00392D0E"/>
    <w:rsid w:val="003F1730"/>
    <w:rsid w:val="00454AE6"/>
    <w:rsid w:val="00471E3B"/>
    <w:rsid w:val="00476504"/>
    <w:rsid w:val="00482B50"/>
    <w:rsid w:val="004832FA"/>
    <w:rsid w:val="00483CE2"/>
    <w:rsid w:val="004D4F05"/>
    <w:rsid w:val="0050059A"/>
    <w:rsid w:val="00502C7B"/>
    <w:rsid w:val="005233B9"/>
    <w:rsid w:val="00567187"/>
    <w:rsid w:val="005E2AE0"/>
    <w:rsid w:val="005F2C2A"/>
    <w:rsid w:val="00602366"/>
    <w:rsid w:val="00626AF8"/>
    <w:rsid w:val="00654FD8"/>
    <w:rsid w:val="006832DB"/>
    <w:rsid w:val="006E5EE2"/>
    <w:rsid w:val="00742E99"/>
    <w:rsid w:val="007A7054"/>
    <w:rsid w:val="007B1FE1"/>
    <w:rsid w:val="007D4D77"/>
    <w:rsid w:val="00861E5B"/>
    <w:rsid w:val="00877039"/>
    <w:rsid w:val="00880AC6"/>
    <w:rsid w:val="00934226"/>
    <w:rsid w:val="00971104"/>
    <w:rsid w:val="009935E0"/>
    <w:rsid w:val="009B182D"/>
    <w:rsid w:val="009B5A10"/>
    <w:rsid w:val="009D002A"/>
    <w:rsid w:val="009D4A28"/>
    <w:rsid w:val="00A51F3E"/>
    <w:rsid w:val="00A61BE6"/>
    <w:rsid w:val="00AE4EDB"/>
    <w:rsid w:val="00B11DE0"/>
    <w:rsid w:val="00BB5950"/>
    <w:rsid w:val="00BD05CB"/>
    <w:rsid w:val="00BD2F32"/>
    <w:rsid w:val="00C85431"/>
    <w:rsid w:val="00CF76F5"/>
    <w:rsid w:val="00D05D79"/>
    <w:rsid w:val="00D41F80"/>
    <w:rsid w:val="00D47224"/>
    <w:rsid w:val="00D4796D"/>
    <w:rsid w:val="00D7089C"/>
    <w:rsid w:val="00DA5D7C"/>
    <w:rsid w:val="00DB0A74"/>
    <w:rsid w:val="00E36BF8"/>
    <w:rsid w:val="00E64266"/>
    <w:rsid w:val="00EA1926"/>
    <w:rsid w:val="00EA7470"/>
    <w:rsid w:val="00EB16F8"/>
    <w:rsid w:val="00EF5C09"/>
    <w:rsid w:val="00F2392D"/>
    <w:rsid w:val="00F63938"/>
    <w:rsid w:val="00FA70F8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B1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9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6968"/>
  </w:style>
  <w:style w:type="character" w:styleId="Hyperlink">
    <w:name w:val="Hyperlink"/>
    <w:basedOn w:val="DefaultParagraphFont"/>
    <w:uiPriority w:val="99"/>
    <w:unhideWhenUsed/>
    <w:rsid w:val="00086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C2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7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79D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2C79D0"/>
  </w:style>
  <w:style w:type="paragraph" w:styleId="NoSpacing">
    <w:name w:val="No Spacing"/>
    <w:uiPriority w:val="1"/>
    <w:qFormat/>
    <w:rsid w:val="002C79D0"/>
  </w:style>
  <w:style w:type="character" w:styleId="UnresolvedMention">
    <w:name w:val="Unresolved Mention"/>
    <w:basedOn w:val="DefaultParagraphFont"/>
    <w:uiPriority w:val="99"/>
    <w:rsid w:val="00D479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796D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4F05"/>
  </w:style>
  <w:style w:type="character" w:customStyle="1" w:styleId="DateChar">
    <w:name w:val="Date Char"/>
    <w:basedOn w:val="DefaultParagraphFont"/>
    <w:link w:val="Date"/>
    <w:uiPriority w:val="99"/>
    <w:semiHidden/>
    <w:rsid w:val="004D4F05"/>
  </w:style>
  <w:style w:type="paragraph" w:styleId="Header">
    <w:name w:val="header"/>
    <w:basedOn w:val="Normal"/>
    <w:link w:val="HeaderChar"/>
    <w:uiPriority w:val="99"/>
    <w:unhideWhenUsed/>
    <w:rsid w:val="0047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504"/>
  </w:style>
  <w:style w:type="paragraph" w:styleId="Footer">
    <w:name w:val="footer"/>
    <w:basedOn w:val="Normal"/>
    <w:link w:val="FooterChar"/>
    <w:uiPriority w:val="99"/>
    <w:unhideWhenUsed/>
    <w:rsid w:val="0047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504"/>
  </w:style>
  <w:style w:type="paragraph" w:styleId="Revision">
    <w:name w:val="Revision"/>
    <w:hidden/>
    <w:uiPriority w:val="99"/>
    <w:semiHidden/>
    <w:rsid w:val="00A5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6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ta-us.org/awards/clta-walton-award-walton-presentation-priz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969DB4-CFC5-CC4D-B596-25960EE1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Zhang, Jie</cp:lastModifiedBy>
  <cp:revision>47</cp:revision>
  <dcterms:created xsi:type="dcterms:W3CDTF">2023-02-01T20:29:00Z</dcterms:created>
  <dcterms:modified xsi:type="dcterms:W3CDTF">2024-01-06T00:05:00Z</dcterms:modified>
</cp:coreProperties>
</file>